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91" w:rsidRDefault="00B70FFF" w:rsidP="007A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</w:t>
      </w:r>
      <w:r w:rsidR="00572691">
        <w:rPr>
          <w:b/>
          <w:sz w:val="28"/>
          <w:szCs w:val="28"/>
        </w:rPr>
        <w:t xml:space="preserve">ember </w:t>
      </w:r>
      <w:r w:rsidR="00572691" w:rsidRPr="00E22C2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="00572691" w:rsidRPr="00E22C25">
        <w:rPr>
          <w:b/>
          <w:sz w:val="28"/>
          <w:szCs w:val="28"/>
        </w:rPr>
        <w:t xml:space="preserve"> </w:t>
      </w:r>
      <w:r w:rsidR="00572691">
        <w:rPr>
          <w:b/>
          <w:sz w:val="28"/>
          <w:szCs w:val="28"/>
        </w:rPr>
        <w:t>Yale Center for Molecular Discovery</w:t>
      </w:r>
      <w:r w:rsidR="00572691" w:rsidRPr="00E22C25">
        <w:rPr>
          <w:b/>
          <w:sz w:val="28"/>
          <w:szCs w:val="28"/>
        </w:rPr>
        <w:t xml:space="preserve"> Nanocourse</w:t>
      </w:r>
    </w:p>
    <w:p w:rsidR="00572691" w:rsidRDefault="00572691" w:rsidP="00872982">
      <w:pPr>
        <w:jc w:val="both"/>
        <w:rPr>
          <w:b/>
          <w:sz w:val="28"/>
          <w:szCs w:val="28"/>
        </w:rPr>
      </w:pPr>
    </w:p>
    <w:p w:rsidR="00FB61E7" w:rsidRPr="00F80639" w:rsidRDefault="00872982" w:rsidP="00872982">
      <w:pPr>
        <w:jc w:val="both"/>
        <w:rPr>
          <w:b/>
        </w:rPr>
      </w:pPr>
      <w:r w:rsidRPr="00E22C25">
        <w:rPr>
          <w:b/>
        </w:rPr>
        <w:t>Overview</w:t>
      </w:r>
    </w:p>
    <w:p w:rsidR="00CF2FF8" w:rsidRPr="00E22C25" w:rsidRDefault="00872982" w:rsidP="00872982">
      <w:pPr>
        <w:jc w:val="both"/>
      </w:pPr>
      <w:r w:rsidRPr="00E22C25">
        <w:t>The Yale Center for Molecular Discovery</w:t>
      </w:r>
      <w:r w:rsidR="00DA18DA" w:rsidRPr="00E22C25">
        <w:t xml:space="preserve"> (YCMD)</w:t>
      </w:r>
      <w:r w:rsidRPr="00E22C25">
        <w:t xml:space="preserve"> is happy to announce </w:t>
      </w:r>
      <w:r w:rsidR="00DA18DA" w:rsidRPr="00E22C25">
        <w:t xml:space="preserve">the continuation of its Nanocourse in Molecular Design and Screening.  </w:t>
      </w:r>
      <w:r w:rsidR="00295207" w:rsidRPr="00E22C25">
        <w:t xml:space="preserve">The course will be held on </w:t>
      </w:r>
      <w:r w:rsidR="00153BD5" w:rsidRPr="00153BD5">
        <w:rPr>
          <w:b/>
        </w:rPr>
        <w:t>Thursday</w:t>
      </w:r>
      <w:r w:rsidR="00153BD5">
        <w:t xml:space="preserve">, </w:t>
      </w:r>
      <w:r w:rsidR="00B70FFF">
        <w:rPr>
          <w:b/>
          <w:i/>
        </w:rPr>
        <w:t>November 5</w:t>
      </w:r>
      <w:r w:rsidR="0090713D">
        <w:rPr>
          <w:b/>
          <w:i/>
        </w:rPr>
        <w:t xml:space="preserve"> from 9:30 </w:t>
      </w:r>
      <w:r w:rsidR="00572691">
        <w:rPr>
          <w:b/>
          <w:i/>
        </w:rPr>
        <w:t>AM</w:t>
      </w:r>
      <w:r w:rsidR="00295207" w:rsidRPr="00615F42">
        <w:rPr>
          <w:b/>
          <w:i/>
        </w:rPr>
        <w:t xml:space="preserve"> until 2</w:t>
      </w:r>
      <w:r w:rsidR="00B70FFF">
        <w:rPr>
          <w:b/>
          <w:i/>
        </w:rPr>
        <w:t>:30</w:t>
      </w:r>
      <w:r w:rsidR="00572691">
        <w:rPr>
          <w:b/>
          <w:i/>
        </w:rPr>
        <w:t xml:space="preserve"> PM</w:t>
      </w:r>
      <w:r w:rsidR="00295207" w:rsidRPr="00615F42">
        <w:rPr>
          <w:b/>
          <w:i/>
        </w:rPr>
        <w:t xml:space="preserve"> at Yale West Campus</w:t>
      </w:r>
      <w:r w:rsidR="008907AE">
        <w:rPr>
          <w:b/>
          <w:i/>
        </w:rPr>
        <w:t xml:space="preserve"> Molecular Innovation Center</w:t>
      </w:r>
      <w:r w:rsidR="00295207" w:rsidRPr="00E22C25">
        <w:t>.</w:t>
      </w:r>
    </w:p>
    <w:p w:rsidR="00CF2FF8" w:rsidRPr="00CE7841" w:rsidRDefault="00CF2FF8" w:rsidP="00872982">
      <w:pPr>
        <w:jc w:val="both"/>
        <w:rPr>
          <w:sz w:val="16"/>
          <w:szCs w:val="16"/>
        </w:rPr>
      </w:pPr>
    </w:p>
    <w:p w:rsidR="00CF2FF8" w:rsidRPr="00E22C25" w:rsidRDefault="00DA18DA" w:rsidP="00872982">
      <w:pPr>
        <w:jc w:val="both"/>
      </w:pPr>
      <w:r w:rsidRPr="00E22C25">
        <w:t xml:space="preserve">The goal of this course is to provide an overview of strategies for </w:t>
      </w:r>
      <w:r w:rsidR="00D65DAF" w:rsidRPr="00E22C25">
        <w:t>assay</w:t>
      </w:r>
      <w:r w:rsidRPr="00E22C25">
        <w:t xml:space="preserve"> design, </w:t>
      </w:r>
      <w:r w:rsidR="00D65DAF" w:rsidRPr="00E22C25">
        <w:t>optimization</w:t>
      </w:r>
      <w:r w:rsidRPr="00E22C25">
        <w:t xml:space="preserve"> and screening of small molecules and/or siRNA libraries.  </w:t>
      </w:r>
      <w:r w:rsidR="00D65DAF" w:rsidRPr="00E22C25">
        <w:t>H</w:t>
      </w:r>
      <w:r w:rsidRPr="00E22C25">
        <w:t xml:space="preserve">igh throughput and high content </w:t>
      </w:r>
      <w:r w:rsidR="00CF2FF8" w:rsidRPr="00E22C25">
        <w:t xml:space="preserve">screening </w:t>
      </w:r>
      <w:r w:rsidRPr="00E22C25">
        <w:t>approaches</w:t>
      </w:r>
      <w:r w:rsidR="00CF2FF8" w:rsidRPr="00E22C25">
        <w:t xml:space="preserve"> </w:t>
      </w:r>
      <w:r w:rsidR="00D65DAF" w:rsidRPr="00E22C25">
        <w:t>as well as</w:t>
      </w:r>
      <w:r w:rsidR="00CF2FF8" w:rsidRPr="00E22C25">
        <w:t xml:space="preserve"> </w:t>
      </w:r>
      <w:r w:rsidR="002D2376">
        <w:t xml:space="preserve">optimizing </w:t>
      </w:r>
      <w:r w:rsidR="00D52979">
        <w:t xml:space="preserve">compounds for improved </w:t>
      </w:r>
      <w:r w:rsidR="000A7142">
        <w:t xml:space="preserve">properties and </w:t>
      </w:r>
      <w:r w:rsidR="00D52979">
        <w:t>bioactivity</w:t>
      </w:r>
      <w:r w:rsidR="000A7142">
        <w:t xml:space="preserve"> </w:t>
      </w:r>
      <w:r w:rsidR="00187D30">
        <w:t>will be discussed.</w:t>
      </w:r>
      <w:r w:rsidR="00295207" w:rsidRPr="00E22C25">
        <w:t xml:space="preserve"> The format will emphasize discussion of best practices</w:t>
      </w:r>
      <w:r w:rsidR="00D65DAF" w:rsidRPr="00E22C25">
        <w:t xml:space="preserve"> based on actual projects.  Three s</w:t>
      </w:r>
      <w:r w:rsidR="00295207" w:rsidRPr="00E22C25">
        <w:t>mall group</w:t>
      </w:r>
      <w:r w:rsidR="00AB3E28">
        <w:t xml:space="preserve">s </w:t>
      </w:r>
      <w:r w:rsidR="00AB3E28" w:rsidRPr="00E22C25">
        <w:t>(</w:t>
      </w:r>
      <w:r w:rsidR="00AB3E28">
        <w:t xml:space="preserve">up to </w:t>
      </w:r>
      <w:r w:rsidR="000A7142">
        <w:t>10</w:t>
      </w:r>
      <w:r w:rsidR="00AB3E28">
        <w:t xml:space="preserve"> people</w:t>
      </w:r>
      <w:r w:rsidR="00AB3E28" w:rsidRPr="00E22C25">
        <w:t xml:space="preserve"> each) </w:t>
      </w:r>
      <w:r w:rsidR="00AB3E28">
        <w:t xml:space="preserve">will be formed, and each group will participate in all three </w:t>
      </w:r>
      <w:r w:rsidR="002E6556" w:rsidRPr="00E22C25">
        <w:t>breakout sessions</w:t>
      </w:r>
      <w:r w:rsidR="00AB3E28">
        <w:t xml:space="preserve"> to maximize discussion</w:t>
      </w:r>
      <w:r w:rsidR="00295207" w:rsidRPr="00E22C25">
        <w:t>.</w:t>
      </w:r>
    </w:p>
    <w:p w:rsidR="00CF2FF8" w:rsidRPr="00CE7841" w:rsidRDefault="00CF2FF8" w:rsidP="00872982">
      <w:pPr>
        <w:jc w:val="both"/>
        <w:rPr>
          <w:sz w:val="16"/>
          <w:szCs w:val="16"/>
        </w:rPr>
      </w:pPr>
    </w:p>
    <w:p w:rsidR="00872982" w:rsidRPr="00E22C25" w:rsidRDefault="00CF2FF8" w:rsidP="00872982">
      <w:pPr>
        <w:jc w:val="both"/>
      </w:pPr>
      <w:r w:rsidRPr="00E22C25">
        <w:t>The Nanocourse is available to all Y</w:t>
      </w:r>
      <w:r w:rsidR="00BB4E2F">
        <w:t>ALE</w:t>
      </w:r>
      <w:r w:rsidRPr="00E22C25">
        <w:t xml:space="preserve"> </w:t>
      </w:r>
      <w:r w:rsidR="00095993">
        <w:t xml:space="preserve">or UCONN </w:t>
      </w:r>
      <w:r w:rsidRPr="00E22C25">
        <w:t xml:space="preserve">students, staff and faculty.  </w:t>
      </w:r>
      <w:r w:rsidR="00DA18DA" w:rsidRPr="00E22C25">
        <w:t xml:space="preserve">Attendance will be </w:t>
      </w:r>
      <w:r w:rsidR="00DA18DA" w:rsidRPr="00615F42">
        <w:rPr>
          <w:b/>
          <w:i/>
        </w:rPr>
        <w:t xml:space="preserve">limited to </w:t>
      </w:r>
      <w:r w:rsidR="00DE08BE">
        <w:rPr>
          <w:b/>
          <w:i/>
        </w:rPr>
        <w:t>30</w:t>
      </w:r>
      <w:r w:rsidR="00094FA1" w:rsidRPr="00615F42">
        <w:rPr>
          <w:b/>
          <w:i/>
        </w:rPr>
        <w:t xml:space="preserve"> people</w:t>
      </w:r>
      <w:r w:rsidRPr="00E22C25">
        <w:t xml:space="preserve"> and an application form can be found below.  If the number of applicants greatly exceeds the limit, additional dates </w:t>
      </w:r>
      <w:r w:rsidR="00094FA1">
        <w:t>may</w:t>
      </w:r>
      <w:r w:rsidR="00094FA1" w:rsidRPr="00E22C25">
        <w:t xml:space="preserve"> </w:t>
      </w:r>
      <w:r w:rsidRPr="00E22C25">
        <w:t>be scheduled.</w:t>
      </w:r>
      <w:r w:rsidR="00C32796" w:rsidRPr="00E22C25">
        <w:t xml:space="preserve">  Lunch will be provided.</w:t>
      </w:r>
      <w:r w:rsidR="00B32EF9" w:rsidRPr="00E22C25">
        <w:t xml:space="preserve">  </w:t>
      </w:r>
    </w:p>
    <w:p w:rsidR="00F80639" w:rsidRPr="00CE7841" w:rsidRDefault="00F80639" w:rsidP="00872982">
      <w:pPr>
        <w:jc w:val="both"/>
        <w:rPr>
          <w:sz w:val="16"/>
          <w:szCs w:val="16"/>
        </w:rPr>
      </w:pPr>
    </w:p>
    <w:p w:rsidR="00B32EF9" w:rsidRPr="002A06BF" w:rsidRDefault="00B32EF9" w:rsidP="00872982">
      <w:pPr>
        <w:jc w:val="both"/>
      </w:pPr>
      <w:r w:rsidRPr="00E22C25">
        <w:t xml:space="preserve">The deadline for applications </w:t>
      </w:r>
      <w:r w:rsidR="002A06BF">
        <w:t>(see following page) is</w:t>
      </w:r>
      <w:r w:rsidRPr="00E22C25">
        <w:t xml:space="preserve"> </w:t>
      </w:r>
      <w:r w:rsidR="002A06BF">
        <w:t xml:space="preserve">Friday, </w:t>
      </w:r>
      <w:r w:rsidR="00B70FFF">
        <w:rPr>
          <w:b/>
          <w:i/>
        </w:rPr>
        <w:t>Octo</w:t>
      </w:r>
      <w:r w:rsidR="0090713D" w:rsidRPr="00572691">
        <w:rPr>
          <w:b/>
          <w:i/>
        </w:rPr>
        <w:t>ber</w:t>
      </w:r>
      <w:r w:rsidR="00FF7E46" w:rsidRPr="00572691">
        <w:rPr>
          <w:b/>
          <w:i/>
        </w:rPr>
        <w:t xml:space="preserve"> </w:t>
      </w:r>
      <w:r w:rsidR="00B70FFF">
        <w:rPr>
          <w:b/>
          <w:i/>
        </w:rPr>
        <w:t>23</w:t>
      </w:r>
      <w:r w:rsidR="00B70FFF">
        <w:rPr>
          <w:b/>
          <w:i/>
          <w:vertAlign w:val="superscript"/>
        </w:rPr>
        <w:t>rd</w:t>
      </w:r>
      <w:r w:rsidR="00F45B92" w:rsidRPr="00572691">
        <w:rPr>
          <w:b/>
          <w:i/>
        </w:rPr>
        <w:t xml:space="preserve"> </w:t>
      </w:r>
      <w:r w:rsidR="002A06BF" w:rsidRPr="00572691">
        <w:rPr>
          <w:b/>
          <w:i/>
        </w:rPr>
        <w:t>at 5 PM</w:t>
      </w:r>
      <w:r w:rsidR="002A06BF">
        <w:rPr>
          <w:i/>
        </w:rPr>
        <w:t xml:space="preserve"> </w:t>
      </w:r>
      <w:r w:rsidR="002A06BF" w:rsidRPr="002A06BF">
        <w:t xml:space="preserve">to </w:t>
      </w:r>
      <w:hyperlink r:id="rId6" w:history="1">
        <w:r w:rsidR="002A06BF" w:rsidRPr="002A06BF">
          <w:rPr>
            <w:rStyle w:val="Hyperlink"/>
          </w:rPr>
          <w:t>jackie.mcgrath@yale.edu</w:t>
        </w:r>
      </w:hyperlink>
      <w:r w:rsidR="002A06BF" w:rsidRPr="002A06BF">
        <w:t xml:space="preserve"> </w:t>
      </w:r>
    </w:p>
    <w:p w:rsidR="00295207" w:rsidRPr="00CE7841" w:rsidRDefault="00295207" w:rsidP="00CF2FF8">
      <w:pPr>
        <w:jc w:val="both"/>
        <w:rPr>
          <w:sz w:val="16"/>
          <w:szCs w:val="16"/>
        </w:rPr>
      </w:pPr>
    </w:p>
    <w:p w:rsidR="00910A43" w:rsidRPr="00E22C25" w:rsidRDefault="00CF2FF8" w:rsidP="007A38CF">
      <w:pPr>
        <w:jc w:val="both"/>
        <w:rPr>
          <w:b/>
        </w:rPr>
      </w:pPr>
      <w:r w:rsidRPr="00E22C25">
        <w:rPr>
          <w:b/>
        </w:rPr>
        <w:t>Agenda</w:t>
      </w:r>
      <w:r w:rsidR="00622E4C">
        <w:rPr>
          <w:b/>
        </w:rPr>
        <w:t>:</w:t>
      </w:r>
    </w:p>
    <w:p w:rsidR="00255FAE" w:rsidRDefault="00255FAE" w:rsidP="00622301">
      <w:pPr>
        <w:ind w:firstLine="720"/>
        <w:rPr>
          <w:b/>
        </w:rPr>
      </w:pPr>
      <w:r>
        <w:rPr>
          <w:b/>
        </w:rPr>
        <w:t>9:15 AM – 9:30 AM</w:t>
      </w:r>
      <w:r>
        <w:rPr>
          <w:b/>
        </w:rPr>
        <w:tab/>
      </w:r>
      <w:r>
        <w:rPr>
          <w:b/>
        </w:rPr>
        <w:tab/>
        <w:t>Coffee</w:t>
      </w:r>
      <w:r w:rsidR="00E60C1A">
        <w:rPr>
          <w:b/>
        </w:rPr>
        <w:t xml:space="preserve"> and Tea at West Campus MIC-101 conference room</w:t>
      </w:r>
    </w:p>
    <w:p w:rsidR="00255FAE" w:rsidRDefault="00255FAE" w:rsidP="00622301">
      <w:pPr>
        <w:ind w:firstLine="720"/>
        <w:rPr>
          <w:b/>
        </w:rPr>
      </w:pPr>
      <w:r>
        <w:rPr>
          <w:b/>
        </w:rPr>
        <w:t>9:30 AM – 10:1</w:t>
      </w:r>
      <w:r w:rsidR="002A64C8">
        <w:rPr>
          <w:b/>
        </w:rPr>
        <w:t>0</w:t>
      </w:r>
      <w:r w:rsidR="00572691" w:rsidRPr="00572691">
        <w:rPr>
          <w:b/>
        </w:rPr>
        <w:t xml:space="preserve"> AM </w:t>
      </w:r>
      <w:r w:rsidR="002A64C8">
        <w:rPr>
          <w:b/>
        </w:rPr>
        <w:tab/>
      </w:r>
      <w:r w:rsidR="008F219F" w:rsidRPr="00572691">
        <w:rPr>
          <w:b/>
        </w:rPr>
        <w:t xml:space="preserve">Introduction to </w:t>
      </w:r>
      <w:r w:rsidR="00157BF3" w:rsidRPr="00572691">
        <w:rPr>
          <w:b/>
        </w:rPr>
        <w:t xml:space="preserve">YCMD and </w:t>
      </w:r>
      <w:r w:rsidR="00295207" w:rsidRPr="00572691">
        <w:rPr>
          <w:b/>
        </w:rPr>
        <w:t>Project Strategy</w:t>
      </w:r>
      <w:r w:rsidR="00AE1CCE" w:rsidRPr="00572691">
        <w:rPr>
          <w:b/>
        </w:rPr>
        <w:t xml:space="preserve"> </w:t>
      </w:r>
    </w:p>
    <w:p w:rsidR="008F219F" w:rsidRPr="00572691" w:rsidRDefault="00F80639" w:rsidP="00F80639">
      <w:pPr>
        <w:ind w:left="4320" w:firstLine="720"/>
        <w:rPr>
          <w:b/>
        </w:rPr>
      </w:pPr>
      <w:r>
        <w:t>(</w:t>
      </w:r>
      <w:r w:rsidR="00F45B92" w:rsidRPr="00E65C02">
        <w:t>Sheila Umlauf</w:t>
      </w:r>
      <w:r w:rsidR="00F45B92" w:rsidRPr="00572691">
        <w:rPr>
          <w:b/>
        </w:rPr>
        <w:t xml:space="preserve"> </w:t>
      </w:r>
      <w:r w:rsidR="00255FAE" w:rsidRPr="00255FAE">
        <w:t>and Janie Merkel</w:t>
      </w:r>
      <w:r>
        <w:t>)</w:t>
      </w:r>
      <w:bookmarkStart w:id="0" w:name="_GoBack"/>
      <w:bookmarkEnd w:id="0"/>
    </w:p>
    <w:p w:rsidR="00AE1CCE" w:rsidRPr="00572691" w:rsidRDefault="00D16FAE" w:rsidP="00572691">
      <w:pPr>
        <w:ind w:left="720"/>
      </w:pPr>
      <w:r w:rsidRPr="00572691">
        <w:tab/>
      </w:r>
      <w:r w:rsidR="00295207" w:rsidRPr="00572691">
        <w:tab/>
      </w:r>
      <w:r w:rsidR="00572691">
        <w:tab/>
      </w:r>
      <w:r w:rsidR="00572691">
        <w:tab/>
      </w:r>
      <w:r w:rsidR="00F45B92" w:rsidRPr="00572691">
        <w:t>Schedule and Logistics</w:t>
      </w:r>
      <w:r w:rsidR="00295207" w:rsidRPr="00572691">
        <w:tab/>
      </w:r>
      <w:r w:rsidR="00295207" w:rsidRPr="00572691">
        <w:tab/>
      </w:r>
    </w:p>
    <w:p w:rsidR="00D16FAE" w:rsidRPr="00572691" w:rsidRDefault="00341D7C" w:rsidP="00572691">
      <w:pPr>
        <w:ind w:left="2880" w:firstLine="720"/>
      </w:pPr>
      <w:r w:rsidRPr="00572691">
        <w:t>YCMD Mission</w:t>
      </w:r>
      <w:r w:rsidR="00295207" w:rsidRPr="00572691">
        <w:t xml:space="preserve"> </w:t>
      </w:r>
      <w:r w:rsidR="00157BF3" w:rsidRPr="00572691">
        <w:t>and</w:t>
      </w:r>
      <w:r w:rsidR="00295207" w:rsidRPr="00572691">
        <w:t xml:space="preserve"> Approach</w:t>
      </w:r>
    </w:p>
    <w:p w:rsidR="00B70FFF" w:rsidRDefault="00F45B92" w:rsidP="00572691">
      <w:pPr>
        <w:ind w:left="2880" w:firstLine="720"/>
      </w:pPr>
      <w:r w:rsidRPr="00572691">
        <w:t>Instructor Introductions</w:t>
      </w:r>
      <w:r w:rsidR="00B70FFF" w:rsidRPr="00B70FFF">
        <w:t xml:space="preserve"> </w:t>
      </w:r>
    </w:p>
    <w:p w:rsidR="00255FAE" w:rsidRDefault="00B70FFF" w:rsidP="00255FAE">
      <w:pPr>
        <w:ind w:left="2880" w:firstLine="720"/>
      </w:pPr>
      <w:r w:rsidRPr="00572691">
        <w:t>Group Introductions</w:t>
      </w:r>
    </w:p>
    <w:p w:rsidR="002A64C8" w:rsidRPr="00255FAE" w:rsidRDefault="002A64C8" w:rsidP="00255FAE">
      <w:pPr>
        <w:ind w:left="2880" w:firstLine="720"/>
      </w:pPr>
      <w:r w:rsidRPr="00255FAE">
        <w:t>Drug Disco</w:t>
      </w:r>
      <w:r w:rsidR="00DE08BE" w:rsidRPr="00255FAE">
        <w:t>very P</w:t>
      </w:r>
      <w:r w:rsidRPr="00255FAE">
        <w:t>rocess</w:t>
      </w:r>
      <w:r w:rsidR="0005275B" w:rsidRPr="00255FAE">
        <w:t xml:space="preserve"> </w:t>
      </w:r>
    </w:p>
    <w:p w:rsidR="00D16FAE" w:rsidRPr="00572691" w:rsidRDefault="002A64C8" w:rsidP="00572691">
      <w:pPr>
        <w:ind w:left="2880" w:firstLine="720"/>
      </w:pPr>
      <w:r>
        <w:t>Basic Statistical Concepts</w:t>
      </w:r>
      <w:r w:rsidR="00255FAE">
        <w:t xml:space="preserve"> of Screening Data A</w:t>
      </w:r>
      <w:r w:rsidR="00DE08BE">
        <w:t>nalysis</w:t>
      </w:r>
      <w:r w:rsidR="00D16FAE" w:rsidRPr="00572691">
        <w:tab/>
      </w:r>
    </w:p>
    <w:p w:rsidR="00572691" w:rsidRDefault="00B70FFF" w:rsidP="00295207">
      <w:pPr>
        <w:ind w:firstLine="720"/>
        <w:rPr>
          <w:b/>
        </w:rPr>
      </w:pPr>
      <w:r>
        <w:rPr>
          <w:b/>
        </w:rPr>
        <w:t>10:2</w:t>
      </w:r>
      <w:r w:rsidR="00572691" w:rsidRPr="00572691">
        <w:rPr>
          <w:b/>
        </w:rPr>
        <w:t>0 AM – 11:10 AM</w:t>
      </w:r>
      <w:r w:rsidR="00572691">
        <w:rPr>
          <w:b/>
        </w:rPr>
        <w:tab/>
      </w:r>
      <w:r w:rsidR="00572691" w:rsidRPr="00572691">
        <w:rPr>
          <w:b/>
        </w:rPr>
        <w:t>Breakout Session I</w:t>
      </w:r>
    </w:p>
    <w:p w:rsidR="00572691" w:rsidRPr="00B70FFF" w:rsidRDefault="00572691" w:rsidP="00B70FFF">
      <w:pPr>
        <w:ind w:firstLine="720"/>
      </w:pPr>
      <w:r w:rsidRPr="00572691">
        <w:rPr>
          <w:b/>
        </w:rPr>
        <w:t xml:space="preserve">11:20 AM – 12:10 PM </w:t>
      </w:r>
      <w:r>
        <w:rPr>
          <w:b/>
        </w:rPr>
        <w:tab/>
      </w:r>
      <w:r w:rsidRPr="00572691">
        <w:rPr>
          <w:b/>
        </w:rPr>
        <w:t>Breakout Session II</w:t>
      </w:r>
    </w:p>
    <w:p w:rsidR="00572691" w:rsidRPr="00572691" w:rsidRDefault="00572691" w:rsidP="00295207">
      <w:pPr>
        <w:ind w:firstLine="720"/>
        <w:rPr>
          <w:b/>
        </w:rPr>
      </w:pPr>
      <w:r w:rsidRPr="00572691">
        <w:rPr>
          <w:b/>
        </w:rPr>
        <w:t>12:</w:t>
      </w:r>
      <w:r w:rsidR="00AB3E28">
        <w:rPr>
          <w:b/>
        </w:rPr>
        <w:t>2</w:t>
      </w:r>
      <w:r w:rsidRPr="00572691">
        <w:rPr>
          <w:b/>
        </w:rPr>
        <w:t>0 PM – 1:</w:t>
      </w:r>
      <w:r w:rsidR="00AB3E28">
        <w:rPr>
          <w:b/>
        </w:rPr>
        <w:t>0</w:t>
      </w:r>
      <w:r w:rsidRPr="00572691">
        <w:rPr>
          <w:b/>
        </w:rPr>
        <w:t xml:space="preserve">0 PM </w:t>
      </w:r>
      <w:r>
        <w:rPr>
          <w:b/>
        </w:rPr>
        <w:tab/>
      </w:r>
      <w:r w:rsidRPr="00572691">
        <w:rPr>
          <w:b/>
        </w:rPr>
        <w:t xml:space="preserve">Lunch at West Campus </w:t>
      </w:r>
      <w:r w:rsidR="00B70FFF">
        <w:rPr>
          <w:b/>
        </w:rPr>
        <w:t>MIC-101 conference room</w:t>
      </w:r>
    </w:p>
    <w:p w:rsidR="00572691" w:rsidRPr="00572691" w:rsidRDefault="00572691" w:rsidP="00295207">
      <w:pPr>
        <w:ind w:firstLine="720"/>
        <w:rPr>
          <w:b/>
        </w:rPr>
      </w:pPr>
      <w:r w:rsidRPr="00572691">
        <w:rPr>
          <w:b/>
        </w:rPr>
        <w:t>1:10 PM – 2</w:t>
      </w:r>
      <w:r w:rsidR="00622301">
        <w:rPr>
          <w:b/>
        </w:rPr>
        <w:t>:00</w:t>
      </w:r>
      <w:r w:rsidRPr="00572691">
        <w:rPr>
          <w:b/>
        </w:rPr>
        <w:t xml:space="preserve"> PM </w:t>
      </w:r>
      <w:r>
        <w:rPr>
          <w:b/>
        </w:rPr>
        <w:tab/>
      </w:r>
      <w:r>
        <w:rPr>
          <w:b/>
        </w:rPr>
        <w:tab/>
      </w:r>
      <w:r w:rsidRPr="00572691">
        <w:rPr>
          <w:b/>
        </w:rPr>
        <w:t>Breakout Session III</w:t>
      </w:r>
    </w:p>
    <w:p w:rsidR="00572691" w:rsidRDefault="00572691" w:rsidP="00295207">
      <w:pPr>
        <w:ind w:firstLine="720"/>
        <w:rPr>
          <w:b/>
          <w:i/>
        </w:rPr>
      </w:pPr>
      <w:r w:rsidRPr="00572691">
        <w:rPr>
          <w:b/>
        </w:rPr>
        <w:t>2</w:t>
      </w:r>
      <w:r w:rsidR="00622301">
        <w:rPr>
          <w:b/>
        </w:rPr>
        <w:t>:00</w:t>
      </w:r>
      <w:r w:rsidRPr="00572691">
        <w:rPr>
          <w:b/>
        </w:rPr>
        <w:t xml:space="preserve"> PM </w:t>
      </w:r>
      <w:r w:rsidR="00622301">
        <w:t>-</w:t>
      </w:r>
      <w:r w:rsidR="00B70FFF">
        <w:rPr>
          <w:b/>
        </w:rPr>
        <w:t xml:space="preserve"> 2:30 PM</w:t>
      </w:r>
      <w:r w:rsidR="00B70FFF">
        <w:rPr>
          <w:b/>
        </w:rPr>
        <w:tab/>
      </w:r>
      <w:r w:rsidR="00B70FFF">
        <w:rPr>
          <w:b/>
        </w:rPr>
        <w:tab/>
      </w:r>
      <w:r w:rsidR="000A7142">
        <w:rPr>
          <w:b/>
        </w:rPr>
        <w:t>Tour</w:t>
      </w:r>
      <w:r w:rsidRPr="00572691">
        <w:rPr>
          <w:b/>
        </w:rPr>
        <w:t xml:space="preserve"> of Center </w:t>
      </w:r>
      <w:r w:rsidR="00B70FFF">
        <w:rPr>
          <w:b/>
        </w:rPr>
        <w:t>(optional)</w:t>
      </w:r>
    </w:p>
    <w:p w:rsidR="00FA5BCD" w:rsidRPr="00572691" w:rsidRDefault="00FA5BCD" w:rsidP="00572691">
      <w:pPr>
        <w:rPr>
          <w:b/>
        </w:rPr>
      </w:pPr>
      <w:r w:rsidRPr="00572691">
        <w:rPr>
          <w:b/>
        </w:rPr>
        <w:t>Breakout Sessions</w:t>
      </w:r>
      <w:r w:rsidR="006007C7" w:rsidRPr="00572691">
        <w:rPr>
          <w:b/>
        </w:rPr>
        <w:t xml:space="preserve"> </w:t>
      </w:r>
    </w:p>
    <w:p w:rsidR="00D16FAE" w:rsidRPr="00E22C25" w:rsidRDefault="00FA5BCD" w:rsidP="00295207">
      <w:pPr>
        <w:ind w:left="720" w:firstLine="720"/>
      </w:pPr>
      <w:r w:rsidRPr="00E22C25">
        <w:t xml:space="preserve"> </w:t>
      </w:r>
      <w:r w:rsidR="00295207" w:rsidRPr="00F80639">
        <w:rPr>
          <w:b/>
        </w:rPr>
        <w:t>Biochemical Screening</w:t>
      </w:r>
      <w:r w:rsidR="0098598E">
        <w:t xml:space="preserve"> (Pete Gareiss and Janie Merkel)</w:t>
      </w:r>
    </w:p>
    <w:p w:rsidR="00D16FAE" w:rsidRDefault="00D16FAE" w:rsidP="002A06BF">
      <w:r w:rsidRPr="00E22C25">
        <w:tab/>
      </w:r>
      <w:r w:rsidR="00295207" w:rsidRPr="00E22C25">
        <w:tab/>
      </w:r>
      <w:r w:rsidR="00295207" w:rsidRPr="00E22C25">
        <w:tab/>
      </w:r>
      <w:r w:rsidR="002A06BF">
        <w:t xml:space="preserve">Assay </w:t>
      </w:r>
      <w:r w:rsidR="00157BF3">
        <w:t>Development</w:t>
      </w:r>
    </w:p>
    <w:p w:rsidR="002A06BF" w:rsidRDefault="002A06BF" w:rsidP="002A06BF">
      <w:r>
        <w:tab/>
      </w:r>
      <w:r>
        <w:tab/>
      </w:r>
      <w:r>
        <w:tab/>
        <w:t xml:space="preserve">Assay </w:t>
      </w:r>
      <w:r w:rsidR="00157BF3">
        <w:t>Types</w:t>
      </w:r>
      <w:r>
        <w:t xml:space="preserve"> and Detection</w:t>
      </w:r>
    </w:p>
    <w:p w:rsidR="002A06BF" w:rsidRPr="00E22C25" w:rsidRDefault="002A06BF" w:rsidP="002A06BF">
      <w:r>
        <w:tab/>
      </w:r>
      <w:r>
        <w:tab/>
      </w:r>
      <w:r>
        <w:tab/>
        <w:t>Data Analysis</w:t>
      </w:r>
      <w:r w:rsidR="00157BF3">
        <w:t xml:space="preserve"> and Next Steps</w:t>
      </w:r>
    </w:p>
    <w:p w:rsidR="00295207" w:rsidRPr="00E22C25" w:rsidRDefault="00295207" w:rsidP="00295207">
      <w:pPr>
        <w:ind w:left="720" w:firstLine="720"/>
      </w:pPr>
      <w:r w:rsidRPr="00F80639">
        <w:rPr>
          <w:b/>
        </w:rPr>
        <w:t>Cell-Based Screening</w:t>
      </w:r>
      <w:r w:rsidR="0098598E">
        <w:t xml:space="preserve"> (Laura Abriola and Yulia Surovtseva)</w:t>
      </w:r>
    </w:p>
    <w:p w:rsidR="00B63790" w:rsidRDefault="003A5810" w:rsidP="00295207">
      <w:pPr>
        <w:ind w:left="720" w:firstLine="720"/>
      </w:pPr>
      <w:r w:rsidRPr="00E22C25">
        <w:tab/>
      </w:r>
      <w:r w:rsidR="00B63790">
        <w:t xml:space="preserve">Target-based vs. </w:t>
      </w:r>
      <w:proofErr w:type="gramStart"/>
      <w:r w:rsidR="00B63790">
        <w:t>Phenotypic</w:t>
      </w:r>
      <w:proofErr w:type="gramEnd"/>
      <w:r w:rsidR="00B63790">
        <w:t xml:space="preserve"> screening</w:t>
      </w:r>
    </w:p>
    <w:p w:rsidR="003A5810" w:rsidRPr="00572691" w:rsidRDefault="003A5810" w:rsidP="00B63790">
      <w:pPr>
        <w:ind w:left="1440" w:firstLine="720"/>
      </w:pPr>
      <w:r w:rsidRPr="00572691">
        <w:t>Assay Design</w:t>
      </w:r>
    </w:p>
    <w:p w:rsidR="005E4634" w:rsidRPr="00572691" w:rsidRDefault="005E4634" w:rsidP="005E4634">
      <w:pPr>
        <w:ind w:left="1440" w:firstLine="720"/>
      </w:pPr>
      <w:r w:rsidRPr="00572691">
        <w:t>Assay Technologies Including Image-Based Assays</w:t>
      </w:r>
    </w:p>
    <w:p w:rsidR="005E4634" w:rsidRPr="00572691" w:rsidRDefault="00295207" w:rsidP="00295207">
      <w:pPr>
        <w:ind w:left="720" w:firstLine="720"/>
      </w:pPr>
      <w:r w:rsidRPr="00572691">
        <w:tab/>
      </w:r>
      <w:r w:rsidR="003A5810" w:rsidRPr="00572691">
        <w:t>High Content Screening vs. Plate-Based Readers</w:t>
      </w:r>
    </w:p>
    <w:p w:rsidR="00295207" w:rsidRPr="00E22C25" w:rsidRDefault="00646200" w:rsidP="005E4634">
      <w:pPr>
        <w:ind w:left="1440" w:firstLine="720"/>
      </w:pPr>
      <w:r>
        <w:t>E</w:t>
      </w:r>
      <w:r w:rsidR="00B63790">
        <w:t>xamples of YCMD C</w:t>
      </w:r>
      <w:r w:rsidR="005E4634" w:rsidRPr="00572691">
        <w:t>ell-based screens</w:t>
      </w:r>
      <w:r w:rsidR="00295207" w:rsidRPr="00E22C25">
        <w:tab/>
      </w:r>
    </w:p>
    <w:p w:rsidR="002E6556" w:rsidRDefault="00E5325C" w:rsidP="00295207">
      <w:pPr>
        <w:ind w:left="720" w:firstLine="720"/>
      </w:pPr>
      <w:r w:rsidRPr="00F80639">
        <w:rPr>
          <w:b/>
        </w:rPr>
        <w:t>Chemical Lead Finding and Optimization</w:t>
      </w:r>
      <w:r w:rsidR="0098598E">
        <w:t xml:space="preserve"> (</w:t>
      </w:r>
      <w:r w:rsidR="00B70FFF">
        <w:t>Mark Plummer</w:t>
      </w:r>
      <w:r w:rsidR="0098598E">
        <w:t>)</w:t>
      </w:r>
    </w:p>
    <w:p w:rsidR="00F67798" w:rsidRPr="00E22C25" w:rsidRDefault="00F67798" w:rsidP="00295207">
      <w:pPr>
        <w:ind w:left="720" w:firstLine="720"/>
      </w:pPr>
      <w:r>
        <w:tab/>
        <w:t>Selecting better hits and leads</w:t>
      </w:r>
    </w:p>
    <w:p w:rsidR="00E5325C" w:rsidRDefault="002E6556" w:rsidP="00F67798">
      <w:pPr>
        <w:ind w:left="720" w:firstLine="720"/>
      </w:pPr>
      <w:r w:rsidRPr="00E22C25">
        <w:tab/>
      </w:r>
      <w:r w:rsidR="00F67798">
        <w:t>Virtual screening and hit expansion</w:t>
      </w:r>
    </w:p>
    <w:p w:rsidR="00D65DAF" w:rsidRPr="004A49CF" w:rsidRDefault="00F67798" w:rsidP="004A49CF">
      <w:pPr>
        <w:ind w:left="720" w:firstLine="720"/>
      </w:pPr>
      <w:r>
        <w:tab/>
        <w:t>Optimizing for bioactivity and bioavailability</w:t>
      </w:r>
    </w:p>
    <w:p w:rsidR="002E6556" w:rsidRPr="00E22C25" w:rsidRDefault="002E6556"/>
    <w:p w:rsidR="007A38CF" w:rsidRDefault="007A38CF" w:rsidP="0098598E">
      <w:pPr>
        <w:jc w:val="center"/>
        <w:rPr>
          <w:b/>
          <w:sz w:val="28"/>
          <w:szCs w:val="28"/>
        </w:rPr>
      </w:pPr>
    </w:p>
    <w:p w:rsidR="00EB459F" w:rsidRPr="00E22C25" w:rsidRDefault="00B92370" w:rsidP="0098598E">
      <w:pPr>
        <w:jc w:val="center"/>
        <w:rPr>
          <w:b/>
          <w:sz w:val="28"/>
          <w:szCs w:val="28"/>
        </w:rPr>
      </w:pPr>
      <w:r w:rsidRPr="00E22C25">
        <w:rPr>
          <w:b/>
          <w:sz w:val="28"/>
          <w:szCs w:val="28"/>
        </w:rPr>
        <w:lastRenderedPageBreak/>
        <w:t>201</w:t>
      </w:r>
      <w:r w:rsidR="00B70FFF">
        <w:rPr>
          <w:b/>
          <w:sz w:val="28"/>
          <w:szCs w:val="28"/>
        </w:rPr>
        <w:t>5</w:t>
      </w:r>
      <w:r w:rsidRPr="00E22C25">
        <w:rPr>
          <w:b/>
          <w:sz w:val="28"/>
          <w:szCs w:val="28"/>
        </w:rPr>
        <w:t xml:space="preserve"> </w:t>
      </w:r>
      <w:r w:rsidR="00B70FFF">
        <w:rPr>
          <w:b/>
          <w:sz w:val="28"/>
          <w:szCs w:val="28"/>
        </w:rPr>
        <w:t>Nov</w:t>
      </w:r>
      <w:r w:rsidR="00187D30">
        <w:rPr>
          <w:b/>
          <w:sz w:val="28"/>
          <w:szCs w:val="28"/>
        </w:rPr>
        <w:t>ember</w:t>
      </w:r>
      <w:r w:rsidRPr="00E22C25">
        <w:rPr>
          <w:b/>
          <w:sz w:val="28"/>
          <w:szCs w:val="28"/>
        </w:rPr>
        <w:t xml:space="preserve"> </w:t>
      </w:r>
      <w:proofErr w:type="spellStart"/>
      <w:r w:rsidR="002E6556" w:rsidRPr="00E22C25">
        <w:rPr>
          <w:b/>
          <w:sz w:val="28"/>
          <w:szCs w:val="28"/>
        </w:rPr>
        <w:t>Nanocourse</w:t>
      </w:r>
      <w:proofErr w:type="spellEnd"/>
      <w:r w:rsidR="0098598E">
        <w:rPr>
          <w:b/>
          <w:sz w:val="28"/>
          <w:szCs w:val="28"/>
        </w:rPr>
        <w:t xml:space="preserve"> </w:t>
      </w:r>
      <w:r w:rsidR="002E6556" w:rsidRPr="00E22C25">
        <w:rPr>
          <w:b/>
          <w:sz w:val="28"/>
          <w:szCs w:val="28"/>
        </w:rPr>
        <w:t>Application</w:t>
      </w:r>
    </w:p>
    <w:p w:rsidR="007A38CF" w:rsidRDefault="007A38CF"/>
    <w:p w:rsidR="007A38CF" w:rsidRDefault="007A38CF"/>
    <w:p w:rsidR="002E6556" w:rsidRPr="00E22C25" w:rsidRDefault="0098598E">
      <w:r>
        <w:t xml:space="preserve">Please return by email to Jackie McGrath at </w:t>
      </w:r>
      <w:hyperlink r:id="rId7" w:history="1">
        <w:r w:rsidRPr="009232EA">
          <w:rPr>
            <w:rStyle w:val="Hyperlink"/>
          </w:rPr>
          <w:t>jackie.mcgrath@yale.edu</w:t>
        </w:r>
      </w:hyperlink>
      <w:r>
        <w:t xml:space="preserve"> </w:t>
      </w:r>
    </w:p>
    <w:p w:rsidR="002E6556" w:rsidRPr="00E22C25" w:rsidRDefault="002E6556"/>
    <w:p w:rsidR="002E6556" w:rsidRPr="00E22C25" w:rsidRDefault="002E6556" w:rsidP="002E6556">
      <w:pPr>
        <w:rPr>
          <w:rFonts w:ascii="Arial" w:hAnsi="Arial" w:cs="Arial"/>
          <w:b/>
        </w:rPr>
      </w:pPr>
      <w:r w:rsidRPr="00E22C25">
        <w:rPr>
          <w:rFonts w:ascii="Arial" w:hAnsi="Arial" w:cs="Arial"/>
          <w:b/>
        </w:rPr>
        <w:t>Applicant Information:</w:t>
      </w:r>
    </w:p>
    <w:p w:rsidR="002E6556" w:rsidRPr="00E22C25" w:rsidRDefault="002E6556" w:rsidP="002E6556">
      <w:pPr>
        <w:rPr>
          <w:rFonts w:ascii="Arial" w:hAnsi="Arial" w:cs="Arial"/>
          <w:b/>
          <w:i/>
          <w:sz w:val="20"/>
          <w:szCs w:val="20"/>
        </w:rPr>
      </w:pPr>
    </w:p>
    <w:p w:rsidR="002E6556" w:rsidRPr="00E22C25" w:rsidRDefault="002E6556" w:rsidP="002E6556">
      <w:pPr>
        <w:rPr>
          <w:rFonts w:ascii="Arial" w:hAnsi="Arial" w:cs="Arial"/>
          <w:b/>
          <w:i/>
          <w:sz w:val="20"/>
          <w:szCs w:val="20"/>
        </w:rPr>
      </w:pPr>
      <w:r w:rsidRPr="00E22C25">
        <w:rPr>
          <w:rFonts w:ascii="Arial" w:hAnsi="Arial" w:cs="Arial"/>
          <w:b/>
          <w:i/>
          <w:sz w:val="20"/>
          <w:szCs w:val="20"/>
        </w:rPr>
        <w:t>Name:</w:t>
      </w:r>
      <w:r w:rsidRPr="00E22C25">
        <w:rPr>
          <w:rFonts w:ascii="Arial" w:hAnsi="Arial" w:cs="Arial"/>
          <w:b/>
          <w:i/>
          <w:sz w:val="20"/>
          <w:szCs w:val="20"/>
        </w:rPr>
        <w:tab/>
      </w:r>
      <w:r w:rsidRPr="00E22C25">
        <w:rPr>
          <w:rFonts w:ascii="Arial" w:hAnsi="Arial" w:cs="Arial"/>
          <w:b/>
          <w:i/>
          <w:sz w:val="20"/>
          <w:szCs w:val="20"/>
        </w:rPr>
        <w:tab/>
      </w:r>
      <w:r w:rsidRPr="00E22C25">
        <w:rPr>
          <w:rFonts w:ascii="Arial" w:hAnsi="Arial" w:cs="Arial"/>
          <w:b/>
          <w:i/>
          <w:sz w:val="20"/>
          <w:szCs w:val="20"/>
        </w:rPr>
        <w:tab/>
      </w:r>
      <w:r w:rsidRPr="00E22C25">
        <w:rPr>
          <w:rFonts w:ascii="Arial" w:hAnsi="Arial" w:cs="Arial"/>
          <w:b/>
          <w:i/>
          <w:sz w:val="20"/>
          <w:szCs w:val="20"/>
        </w:rPr>
        <w:tab/>
      </w:r>
      <w:r w:rsidRPr="00E22C25">
        <w:rPr>
          <w:rFonts w:ascii="Arial" w:hAnsi="Arial" w:cs="Arial"/>
          <w:b/>
          <w:i/>
          <w:sz w:val="20"/>
          <w:szCs w:val="20"/>
        </w:rPr>
        <w:tab/>
      </w:r>
      <w:r w:rsidRPr="00E22C25">
        <w:rPr>
          <w:rFonts w:ascii="Arial" w:hAnsi="Arial" w:cs="Arial"/>
          <w:b/>
          <w:i/>
          <w:sz w:val="20"/>
          <w:szCs w:val="20"/>
        </w:rPr>
        <w:tab/>
        <w:t>Title:</w:t>
      </w:r>
    </w:p>
    <w:p w:rsidR="002E6556" w:rsidRPr="00E22C25" w:rsidRDefault="002E6556" w:rsidP="002E6556">
      <w:pPr>
        <w:rPr>
          <w:rFonts w:ascii="Arial" w:hAnsi="Arial" w:cs="Arial"/>
          <w:b/>
          <w:i/>
          <w:sz w:val="20"/>
          <w:szCs w:val="20"/>
        </w:rPr>
      </w:pPr>
    </w:p>
    <w:p w:rsidR="002E6556" w:rsidRPr="00E22C25" w:rsidRDefault="002E6556" w:rsidP="002E6556">
      <w:pPr>
        <w:rPr>
          <w:rFonts w:ascii="Arial" w:hAnsi="Arial" w:cs="Arial"/>
          <w:b/>
          <w:i/>
          <w:sz w:val="20"/>
          <w:szCs w:val="20"/>
        </w:rPr>
      </w:pPr>
      <w:r w:rsidRPr="00E22C25">
        <w:rPr>
          <w:rFonts w:ascii="Arial" w:hAnsi="Arial" w:cs="Arial"/>
          <w:b/>
          <w:i/>
          <w:sz w:val="20"/>
          <w:szCs w:val="20"/>
        </w:rPr>
        <w:t>Department:</w:t>
      </w:r>
      <w:r w:rsidRPr="00E22C25">
        <w:rPr>
          <w:rFonts w:ascii="Arial" w:hAnsi="Arial" w:cs="Arial"/>
          <w:b/>
          <w:i/>
          <w:sz w:val="20"/>
          <w:szCs w:val="20"/>
        </w:rPr>
        <w:tab/>
      </w:r>
      <w:r w:rsidRPr="00E22C25">
        <w:rPr>
          <w:rFonts w:ascii="Arial" w:hAnsi="Arial" w:cs="Arial"/>
          <w:b/>
          <w:i/>
          <w:sz w:val="20"/>
          <w:szCs w:val="20"/>
        </w:rPr>
        <w:tab/>
      </w:r>
      <w:r w:rsidRPr="00E22C25">
        <w:rPr>
          <w:rFonts w:ascii="Arial" w:hAnsi="Arial" w:cs="Arial"/>
          <w:b/>
          <w:i/>
          <w:sz w:val="20"/>
          <w:szCs w:val="20"/>
        </w:rPr>
        <w:tab/>
      </w:r>
      <w:r w:rsidRPr="00E22C25">
        <w:rPr>
          <w:rFonts w:ascii="Arial" w:hAnsi="Arial" w:cs="Arial"/>
          <w:b/>
          <w:i/>
          <w:sz w:val="20"/>
          <w:szCs w:val="20"/>
        </w:rPr>
        <w:tab/>
      </w:r>
      <w:r w:rsidRPr="00E22C25">
        <w:rPr>
          <w:rFonts w:ascii="Arial" w:hAnsi="Arial" w:cs="Arial"/>
          <w:b/>
          <w:i/>
          <w:sz w:val="20"/>
          <w:szCs w:val="20"/>
        </w:rPr>
        <w:tab/>
        <w:t>Laboratory:</w:t>
      </w:r>
    </w:p>
    <w:p w:rsidR="002E6556" w:rsidRPr="00E22C25" w:rsidRDefault="002E6556" w:rsidP="002E6556">
      <w:pPr>
        <w:rPr>
          <w:rFonts w:ascii="Arial" w:hAnsi="Arial" w:cs="Arial"/>
          <w:b/>
          <w:i/>
          <w:sz w:val="20"/>
          <w:szCs w:val="20"/>
        </w:rPr>
      </w:pPr>
    </w:p>
    <w:p w:rsidR="002E6556" w:rsidRPr="00E22C25" w:rsidRDefault="002E6556" w:rsidP="002E6556">
      <w:pPr>
        <w:rPr>
          <w:rFonts w:ascii="Arial" w:hAnsi="Arial" w:cs="Arial"/>
          <w:b/>
          <w:i/>
          <w:sz w:val="20"/>
          <w:szCs w:val="20"/>
        </w:rPr>
      </w:pPr>
      <w:r w:rsidRPr="00E22C25">
        <w:rPr>
          <w:rFonts w:ascii="Arial" w:hAnsi="Arial" w:cs="Arial"/>
          <w:b/>
          <w:i/>
          <w:sz w:val="20"/>
          <w:szCs w:val="20"/>
        </w:rPr>
        <w:t>Telephone number:</w:t>
      </w:r>
      <w:r w:rsidRPr="00E22C25">
        <w:rPr>
          <w:rFonts w:ascii="Arial" w:hAnsi="Arial" w:cs="Arial"/>
          <w:b/>
          <w:i/>
          <w:sz w:val="20"/>
          <w:szCs w:val="20"/>
        </w:rPr>
        <w:tab/>
      </w:r>
      <w:r w:rsidRPr="00E22C25">
        <w:rPr>
          <w:rFonts w:ascii="Arial" w:hAnsi="Arial" w:cs="Arial"/>
          <w:b/>
          <w:i/>
          <w:sz w:val="20"/>
          <w:szCs w:val="20"/>
        </w:rPr>
        <w:tab/>
      </w:r>
      <w:r w:rsidRPr="00E22C25">
        <w:rPr>
          <w:rFonts w:ascii="Arial" w:hAnsi="Arial" w:cs="Arial"/>
          <w:b/>
          <w:i/>
          <w:sz w:val="20"/>
          <w:szCs w:val="20"/>
        </w:rPr>
        <w:tab/>
      </w:r>
      <w:r w:rsidRPr="00E22C25">
        <w:rPr>
          <w:rFonts w:ascii="Arial" w:hAnsi="Arial" w:cs="Arial"/>
          <w:b/>
          <w:i/>
          <w:sz w:val="20"/>
          <w:szCs w:val="20"/>
        </w:rPr>
        <w:tab/>
        <w:t>Email:</w:t>
      </w:r>
    </w:p>
    <w:p w:rsidR="002E6556" w:rsidRPr="00E22C25" w:rsidRDefault="002E6556" w:rsidP="002E6556">
      <w:pPr>
        <w:pStyle w:val="z-TopofForm"/>
        <w:jc w:val="left"/>
        <w:rPr>
          <w:vanish w:val="0"/>
          <w:sz w:val="24"/>
          <w:szCs w:val="24"/>
        </w:rPr>
      </w:pPr>
    </w:p>
    <w:p w:rsidR="002E6556" w:rsidRPr="00E22C25" w:rsidRDefault="002E6556" w:rsidP="002E6556">
      <w:pPr>
        <w:pStyle w:val="z-TopofForm"/>
        <w:rPr>
          <w:vanish w:val="0"/>
          <w:sz w:val="24"/>
          <w:szCs w:val="24"/>
        </w:rPr>
      </w:pPr>
    </w:p>
    <w:p w:rsidR="0098598E" w:rsidRDefault="0098598E" w:rsidP="002E6556">
      <w:pPr>
        <w:pStyle w:val="z-TopofForm"/>
        <w:rPr>
          <w:vanish w:val="0"/>
          <w:sz w:val="24"/>
          <w:szCs w:val="24"/>
        </w:rPr>
      </w:pPr>
    </w:p>
    <w:p w:rsidR="0098598E" w:rsidRDefault="0098598E" w:rsidP="002E6556">
      <w:pPr>
        <w:pStyle w:val="z-TopofForm"/>
        <w:rPr>
          <w:vanish w:val="0"/>
          <w:sz w:val="24"/>
          <w:szCs w:val="24"/>
        </w:rPr>
      </w:pPr>
    </w:p>
    <w:p w:rsidR="0098598E" w:rsidRDefault="0098598E" w:rsidP="002E6556">
      <w:pPr>
        <w:pStyle w:val="z-TopofForm"/>
        <w:rPr>
          <w:vanish w:val="0"/>
          <w:sz w:val="24"/>
          <w:szCs w:val="24"/>
        </w:rPr>
      </w:pPr>
    </w:p>
    <w:p w:rsidR="002E6556" w:rsidRPr="00E22C25" w:rsidRDefault="002E6556" w:rsidP="002E6556">
      <w:pPr>
        <w:pStyle w:val="z-TopofForm"/>
        <w:rPr>
          <w:sz w:val="24"/>
          <w:szCs w:val="24"/>
        </w:rPr>
      </w:pPr>
      <w:r w:rsidRPr="00E22C25">
        <w:rPr>
          <w:sz w:val="24"/>
          <w:szCs w:val="24"/>
        </w:rPr>
        <w:t>Top of Form</w:t>
      </w:r>
    </w:p>
    <w:p w:rsidR="002E6556" w:rsidRPr="00E22C25" w:rsidRDefault="002E6556" w:rsidP="002E6556">
      <w:pPr>
        <w:rPr>
          <w:rFonts w:ascii="Arial" w:hAnsi="Arial" w:cs="Arial"/>
          <w:b/>
        </w:rPr>
      </w:pPr>
      <w:r w:rsidRPr="00E22C25">
        <w:rPr>
          <w:rFonts w:ascii="Arial" w:hAnsi="Arial" w:cs="Arial"/>
          <w:b/>
        </w:rPr>
        <w:t>Goals for Attendance:</w:t>
      </w:r>
    </w:p>
    <w:p w:rsidR="002E6556" w:rsidRPr="00E22C25" w:rsidRDefault="002E6556" w:rsidP="002E6556">
      <w:pPr>
        <w:pStyle w:val="z-BottomofForm"/>
        <w:jc w:val="left"/>
      </w:pPr>
      <w:r w:rsidRPr="00E22C25">
        <w:t>Bottom of Form</w:t>
      </w:r>
    </w:p>
    <w:p w:rsidR="002E6556" w:rsidRPr="00E22C25" w:rsidRDefault="002E6556" w:rsidP="002E6556">
      <w:pPr>
        <w:rPr>
          <w:rFonts w:ascii="Arial" w:hAnsi="Arial" w:cs="Arial"/>
          <w:b/>
          <w:sz w:val="20"/>
          <w:szCs w:val="20"/>
        </w:rPr>
      </w:pPr>
    </w:p>
    <w:p w:rsidR="00C32796" w:rsidRPr="00E22C25" w:rsidRDefault="00C32796" w:rsidP="002E6556">
      <w:pPr>
        <w:rPr>
          <w:rFonts w:ascii="Arial" w:hAnsi="Arial" w:cs="Arial"/>
          <w:b/>
          <w:i/>
          <w:sz w:val="20"/>
          <w:szCs w:val="20"/>
        </w:rPr>
      </w:pPr>
      <w:r w:rsidRPr="00E22C25">
        <w:rPr>
          <w:rFonts w:ascii="Arial" w:hAnsi="Arial" w:cs="Arial"/>
          <w:b/>
          <w:i/>
          <w:sz w:val="20"/>
          <w:szCs w:val="20"/>
        </w:rPr>
        <w:t>What are your goals for attending?</w:t>
      </w:r>
    </w:p>
    <w:p w:rsidR="00C32796" w:rsidRPr="00E22C25" w:rsidRDefault="00C32796" w:rsidP="002E6556">
      <w:pPr>
        <w:rPr>
          <w:rFonts w:ascii="Arial" w:hAnsi="Arial" w:cs="Arial"/>
          <w:b/>
          <w:i/>
          <w:sz w:val="20"/>
          <w:szCs w:val="20"/>
        </w:rPr>
      </w:pPr>
    </w:p>
    <w:p w:rsidR="00C32796" w:rsidRPr="00E22C25" w:rsidRDefault="00C32796" w:rsidP="002E6556">
      <w:pPr>
        <w:rPr>
          <w:rFonts w:ascii="Arial" w:hAnsi="Arial" w:cs="Arial"/>
          <w:b/>
          <w:i/>
          <w:sz w:val="20"/>
          <w:szCs w:val="20"/>
        </w:rPr>
      </w:pPr>
    </w:p>
    <w:p w:rsidR="00C32796" w:rsidRPr="00E22C25" w:rsidRDefault="00C32796" w:rsidP="002E6556">
      <w:pPr>
        <w:rPr>
          <w:rFonts w:ascii="Arial" w:hAnsi="Arial" w:cs="Arial"/>
          <w:b/>
          <w:i/>
          <w:sz w:val="20"/>
          <w:szCs w:val="20"/>
        </w:rPr>
      </w:pPr>
    </w:p>
    <w:p w:rsidR="00C32796" w:rsidRPr="00E22C25" w:rsidRDefault="00C32796" w:rsidP="002E6556">
      <w:pPr>
        <w:rPr>
          <w:rFonts w:ascii="Arial" w:hAnsi="Arial" w:cs="Arial"/>
          <w:b/>
          <w:i/>
          <w:sz w:val="20"/>
          <w:szCs w:val="20"/>
        </w:rPr>
      </w:pPr>
    </w:p>
    <w:p w:rsidR="00C32796" w:rsidRDefault="00C32796" w:rsidP="002E6556">
      <w:pPr>
        <w:rPr>
          <w:rFonts w:ascii="Arial" w:hAnsi="Arial" w:cs="Arial"/>
          <w:b/>
          <w:i/>
          <w:sz w:val="20"/>
          <w:szCs w:val="20"/>
        </w:rPr>
      </w:pPr>
    </w:p>
    <w:p w:rsidR="0098598E" w:rsidRPr="00E22C25" w:rsidRDefault="0098598E" w:rsidP="002E6556">
      <w:pPr>
        <w:rPr>
          <w:rFonts w:ascii="Arial" w:hAnsi="Arial" w:cs="Arial"/>
          <w:b/>
          <w:i/>
          <w:sz w:val="20"/>
          <w:szCs w:val="20"/>
        </w:rPr>
      </w:pPr>
    </w:p>
    <w:p w:rsidR="00C32796" w:rsidRPr="00E22C25" w:rsidRDefault="00C32796" w:rsidP="002E6556">
      <w:pPr>
        <w:rPr>
          <w:rFonts w:ascii="Arial" w:hAnsi="Arial" w:cs="Arial"/>
          <w:b/>
          <w:i/>
          <w:sz w:val="20"/>
          <w:szCs w:val="20"/>
        </w:rPr>
      </w:pPr>
    </w:p>
    <w:p w:rsidR="002E6556" w:rsidRPr="00E22C25" w:rsidRDefault="002E6556" w:rsidP="002E6556">
      <w:pPr>
        <w:rPr>
          <w:rFonts w:ascii="Arial" w:hAnsi="Arial" w:cs="Arial"/>
          <w:b/>
          <w:i/>
          <w:sz w:val="20"/>
          <w:szCs w:val="20"/>
        </w:rPr>
      </w:pPr>
      <w:r w:rsidRPr="00E22C25">
        <w:rPr>
          <w:rFonts w:ascii="Arial" w:hAnsi="Arial" w:cs="Arial"/>
          <w:b/>
          <w:i/>
          <w:sz w:val="20"/>
          <w:szCs w:val="20"/>
        </w:rPr>
        <w:t>What information would you like to obtain</w:t>
      </w:r>
      <w:r w:rsidR="00C32796" w:rsidRPr="00E22C25">
        <w:rPr>
          <w:rFonts w:ascii="Arial" w:hAnsi="Arial" w:cs="Arial"/>
          <w:b/>
          <w:i/>
          <w:sz w:val="20"/>
          <w:szCs w:val="20"/>
        </w:rPr>
        <w:t>?</w:t>
      </w:r>
    </w:p>
    <w:p w:rsidR="00C32796" w:rsidRPr="00E22C25" w:rsidRDefault="00C32796" w:rsidP="002E6556">
      <w:pPr>
        <w:rPr>
          <w:rFonts w:ascii="Arial" w:hAnsi="Arial" w:cs="Arial"/>
          <w:b/>
          <w:i/>
          <w:sz w:val="20"/>
          <w:szCs w:val="20"/>
        </w:rPr>
      </w:pPr>
    </w:p>
    <w:p w:rsidR="00EF6C75" w:rsidRDefault="00EF6C75" w:rsidP="002E6556">
      <w:pPr>
        <w:rPr>
          <w:rFonts w:ascii="Arial" w:hAnsi="Arial" w:cs="Arial"/>
          <w:b/>
          <w:i/>
          <w:sz w:val="20"/>
          <w:szCs w:val="20"/>
        </w:rPr>
      </w:pPr>
    </w:p>
    <w:p w:rsidR="00187D30" w:rsidRDefault="00187D30" w:rsidP="002E6556">
      <w:pPr>
        <w:rPr>
          <w:rFonts w:ascii="Arial" w:hAnsi="Arial" w:cs="Arial"/>
          <w:b/>
          <w:i/>
          <w:sz w:val="20"/>
          <w:szCs w:val="20"/>
        </w:rPr>
      </w:pPr>
    </w:p>
    <w:p w:rsidR="0098598E" w:rsidRDefault="0098598E" w:rsidP="002E6556">
      <w:pPr>
        <w:rPr>
          <w:rFonts w:ascii="Arial" w:hAnsi="Arial" w:cs="Arial"/>
          <w:b/>
          <w:i/>
          <w:sz w:val="20"/>
          <w:szCs w:val="20"/>
        </w:rPr>
      </w:pPr>
    </w:p>
    <w:p w:rsidR="00187D30" w:rsidRDefault="00187D30" w:rsidP="002E6556">
      <w:pPr>
        <w:rPr>
          <w:rFonts w:ascii="Arial" w:hAnsi="Arial" w:cs="Arial"/>
          <w:b/>
          <w:i/>
          <w:sz w:val="20"/>
          <w:szCs w:val="20"/>
        </w:rPr>
      </w:pPr>
    </w:p>
    <w:p w:rsidR="00187D30" w:rsidRPr="00E22C25" w:rsidRDefault="00187D30" w:rsidP="002E6556">
      <w:pPr>
        <w:rPr>
          <w:rFonts w:ascii="Arial" w:hAnsi="Arial" w:cs="Arial"/>
          <w:b/>
          <w:i/>
          <w:sz w:val="20"/>
          <w:szCs w:val="20"/>
        </w:rPr>
      </w:pPr>
    </w:p>
    <w:p w:rsidR="00EF6C75" w:rsidRPr="00E22C25" w:rsidRDefault="00EF6C75" w:rsidP="002E6556">
      <w:pPr>
        <w:rPr>
          <w:rFonts w:ascii="Arial" w:hAnsi="Arial" w:cs="Arial"/>
          <w:b/>
          <w:i/>
          <w:sz w:val="20"/>
          <w:szCs w:val="20"/>
        </w:rPr>
      </w:pPr>
    </w:p>
    <w:p w:rsidR="00EF6C75" w:rsidRPr="00E22C25" w:rsidRDefault="00EF6C75" w:rsidP="002E6556">
      <w:pPr>
        <w:rPr>
          <w:rFonts w:ascii="Arial" w:hAnsi="Arial" w:cs="Arial"/>
          <w:b/>
          <w:i/>
          <w:sz w:val="20"/>
          <w:szCs w:val="20"/>
        </w:rPr>
      </w:pPr>
      <w:r w:rsidRPr="00E22C25">
        <w:rPr>
          <w:rFonts w:ascii="Arial" w:hAnsi="Arial" w:cs="Arial"/>
          <w:b/>
          <w:i/>
          <w:sz w:val="20"/>
          <w:szCs w:val="20"/>
        </w:rPr>
        <w:t>How does this relate to your work?</w:t>
      </w:r>
    </w:p>
    <w:p w:rsidR="00EF6C75" w:rsidRPr="00E22C25" w:rsidRDefault="00EF6C75" w:rsidP="002E6556">
      <w:pPr>
        <w:rPr>
          <w:rFonts w:ascii="Arial" w:hAnsi="Arial" w:cs="Arial"/>
          <w:b/>
          <w:i/>
          <w:sz w:val="20"/>
          <w:szCs w:val="20"/>
        </w:rPr>
      </w:pPr>
    </w:p>
    <w:p w:rsidR="00C32796" w:rsidRPr="00E22C25" w:rsidRDefault="00C32796" w:rsidP="002E6556">
      <w:pPr>
        <w:rPr>
          <w:rFonts w:ascii="Arial" w:hAnsi="Arial" w:cs="Arial"/>
          <w:b/>
          <w:i/>
          <w:sz w:val="20"/>
          <w:szCs w:val="20"/>
        </w:rPr>
      </w:pPr>
    </w:p>
    <w:p w:rsidR="00C32796" w:rsidRPr="00E22C25" w:rsidRDefault="00C32796" w:rsidP="002E6556">
      <w:pPr>
        <w:rPr>
          <w:rFonts w:ascii="Arial" w:hAnsi="Arial" w:cs="Arial"/>
          <w:b/>
          <w:i/>
          <w:sz w:val="20"/>
          <w:szCs w:val="20"/>
        </w:rPr>
      </w:pPr>
    </w:p>
    <w:p w:rsidR="00C32796" w:rsidRPr="00E22C25" w:rsidRDefault="00C32796" w:rsidP="002E6556">
      <w:pPr>
        <w:rPr>
          <w:rFonts w:ascii="Arial" w:hAnsi="Arial" w:cs="Arial"/>
          <w:b/>
          <w:i/>
          <w:sz w:val="20"/>
          <w:szCs w:val="20"/>
        </w:rPr>
      </w:pPr>
    </w:p>
    <w:p w:rsidR="00C32796" w:rsidRPr="00E22C25" w:rsidRDefault="00C32796" w:rsidP="002E6556">
      <w:pPr>
        <w:rPr>
          <w:rFonts w:ascii="Arial" w:hAnsi="Arial" w:cs="Arial"/>
          <w:b/>
          <w:i/>
          <w:sz w:val="20"/>
          <w:szCs w:val="20"/>
        </w:rPr>
      </w:pPr>
    </w:p>
    <w:p w:rsidR="00C32796" w:rsidRDefault="00C32796" w:rsidP="002E6556">
      <w:pPr>
        <w:rPr>
          <w:rFonts w:ascii="Arial" w:hAnsi="Arial" w:cs="Arial"/>
          <w:b/>
          <w:i/>
          <w:sz w:val="20"/>
          <w:szCs w:val="20"/>
        </w:rPr>
      </w:pPr>
    </w:p>
    <w:p w:rsidR="0098598E" w:rsidRPr="00E22C25" w:rsidRDefault="0098598E" w:rsidP="002E6556">
      <w:pPr>
        <w:rPr>
          <w:rFonts w:ascii="Arial" w:hAnsi="Arial" w:cs="Arial"/>
          <w:b/>
          <w:i/>
          <w:sz w:val="20"/>
          <w:szCs w:val="20"/>
        </w:rPr>
      </w:pPr>
    </w:p>
    <w:p w:rsidR="00C32796" w:rsidRPr="00E22C25" w:rsidRDefault="00C32796" w:rsidP="002E6556">
      <w:pPr>
        <w:rPr>
          <w:rFonts w:ascii="Arial" w:hAnsi="Arial" w:cs="Arial"/>
          <w:b/>
          <w:i/>
          <w:sz w:val="20"/>
          <w:szCs w:val="20"/>
        </w:rPr>
      </w:pPr>
      <w:r w:rsidRPr="00E22C25">
        <w:rPr>
          <w:rFonts w:ascii="Arial" w:hAnsi="Arial" w:cs="Arial"/>
          <w:b/>
          <w:i/>
          <w:sz w:val="20"/>
          <w:szCs w:val="20"/>
        </w:rPr>
        <w:t>What else might help make this a worthwhile use of your time?</w:t>
      </w:r>
    </w:p>
    <w:p w:rsidR="00C32796" w:rsidRPr="00E22C25" w:rsidRDefault="00C32796" w:rsidP="002E6556">
      <w:pPr>
        <w:rPr>
          <w:rFonts w:ascii="Arial" w:hAnsi="Arial" w:cs="Arial"/>
          <w:b/>
          <w:i/>
          <w:sz w:val="20"/>
          <w:szCs w:val="20"/>
        </w:rPr>
      </w:pPr>
    </w:p>
    <w:p w:rsidR="002E6556" w:rsidRPr="00E22C25" w:rsidRDefault="002E6556" w:rsidP="002E6556">
      <w:pPr>
        <w:rPr>
          <w:rFonts w:ascii="Arial" w:hAnsi="Arial" w:cs="Arial"/>
          <w:b/>
          <w:i/>
          <w:sz w:val="20"/>
          <w:szCs w:val="20"/>
        </w:rPr>
      </w:pPr>
    </w:p>
    <w:p w:rsidR="002E6556" w:rsidRPr="00E22C25" w:rsidRDefault="002E6556"/>
    <w:p w:rsidR="002E6556" w:rsidRPr="00E22C25" w:rsidRDefault="002E6556"/>
    <w:p w:rsidR="002E6556" w:rsidRPr="00E22C25" w:rsidRDefault="002E6556"/>
    <w:sectPr w:rsidR="002E6556" w:rsidRPr="00E22C25" w:rsidSect="00572691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57" w:rsidRDefault="00EA7557" w:rsidP="00910A43">
      <w:r>
        <w:separator/>
      </w:r>
    </w:p>
  </w:endnote>
  <w:endnote w:type="continuationSeparator" w:id="0">
    <w:p w:rsidR="00EA7557" w:rsidRDefault="00EA7557" w:rsidP="0091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56" w:rsidRDefault="008F7F56" w:rsidP="00910A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65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556" w:rsidRDefault="002E6556" w:rsidP="00910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56" w:rsidRPr="002E5A69" w:rsidRDefault="008F7F56" w:rsidP="00910A43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2E5A69">
      <w:rPr>
        <w:rStyle w:val="PageNumber"/>
        <w:sz w:val="20"/>
        <w:szCs w:val="20"/>
      </w:rPr>
      <w:fldChar w:fldCharType="begin"/>
    </w:r>
    <w:r w:rsidR="002E6556" w:rsidRPr="002E5A69">
      <w:rPr>
        <w:rStyle w:val="PageNumber"/>
        <w:sz w:val="20"/>
        <w:szCs w:val="20"/>
      </w:rPr>
      <w:instrText xml:space="preserve">PAGE  </w:instrText>
    </w:r>
    <w:r w:rsidRPr="002E5A69">
      <w:rPr>
        <w:rStyle w:val="PageNumber"/>
        <w:sz w:val="20"/>
        <w:szCs w:val="20"/>
      </w:rPr>
      <w:fldChar w:fldCharType="separate"/>
    </w:r>
    <w:r w:rsidR="00F87B62">
      <w:rPr>
        <w:rStyle w:val="PageNumber"/>
        <w:noProof/>
        <w:sz w:val="20"/>
        <w:szCs w:val="20"/>
      </w:rPr>
      <w:t>2</w:t>
    </w:r>
    <w:r w:rsidRPr="002E5A69">
      <w:rPr>
        <w:rStyle w:val="PageNumber"/>
        <w:sz w:val="20"/>
        <w:szCs w:val="20"/>
      </w:rPr>
      <w:fldChar w:fldCharType="end"/>
    </w:r>
  </w:p>
  <w:p w:rsidR="002E6556" w:rsidRDefault="002E6556" w:rsidP="00910A43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57" w:rsidRDefault="00EA7557" w:rsidP="00910A43">
      <w:r>
        <w:separator/>
      </w:r>
    </w:p>
  </w:footnote>
  <w:footnote w:type="continuationSeparator" w:id="0">
    <w:p w:rsidR="00EA7557" w:rsidRDefault="00EA7557" w:rsidP="0091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56" w:rsidRPr="002E5A69" w:rsidRDefault="002E6556">
    <w:pPr>
      <w:pStyle w:val="Header"/>
      <w:rPr>
        <w:sz w:val="18"/>
        <w:szCs w:val="18"/>
      </w:rPr>
    </w:pPr>
    <w:r>
      <w:rPr>
        <w:sz w:val="18"/>
        <w:szCs w:val="18"/>
      </w:rPr>
      <w:t>Yale Center for Molecular Discovery</w:t>
    </w:r>
    <w:r>
      <w:rPr>
        <w:sz w:val="18"/>
        <w:szCs w:val="18"/>
      </w:rPr>
      <w:tab/>
    </w:r>
    <w:r w:rsidRPr="002E5A69">
      <w:rPr>
        <w:sz w:val="18"/>
        <w:szCs w:val="18"/>
      </w:rPr>
      <w:t xml:space="preserve"> </w:t>
    </w:r>
    <w:r w:rsidR="00E65C02">
      <w:rPr>
        <w:sz w:val="18"/>
        <w:szCs w:val="18"/>
      </w:rPr>
      <w:tab/>
      <w:t>2015</w:t>
    </w:r>
    <w:r>
      <w:rPr>
        <w:sz w:val="18"/>
        <w:szCs w:val="18"/>
      </w:rPr>
      <w:t xml:space="preserve"> </w:t>
    </w:r>
    <w:proofErr w:type="spellStart"/>
    <w:r w:rsidRPr="002E5A69">
      <w:rPr>
        <w:sz w:val="18"/>
        <w:szCs w:val="18"/>
      </w:rPr>
      <w:t>Nanocourse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9F"/>
    <w:rsid w:val="000346AC"/>
    <w:rsid w:val="0005275B"/>
    <w:rsid w:val="00094FA1"/>
    <w:rsid w:val="00095993"/>
    <w:rsid w:val="000A7142"/>
    <w:rsid w:val="001336B2"/>
    <w:rsid w:val="00141EB9"/>
    <w:rsid w:val="00153BD5"/>
    <w:rsid w:val="00157BF3"/>
    <w:rsid w:val="00187D30"/>
    <w:rsid w:val="001E6AF1"/>
    <w:rsid w:val="00236182"/>
    <w:rsid w:val="00255FAE"/>
    <w:rsid w:val="00264AF2"/>
    <w:rsid w:val="00295207"/>
    <w:rsid w:val="002A06BF"/>
    <w:rsid w:val="002A64C8"/>
    <w:rsid w:val="002C5D82"/>
    <w:rsid w:val="002D2376"/>
    <w:rsid w:val="002E5A69"/>
    <w:rsid w:val="002E6556"/>
    <w:rsid w:val="00321745"/>
    <w:rsid w:val="00341D7C"/>
    <w:rsid w:val="003A5810"/>
    <w:rsid w:val="004A49CF"/>
    <w:rsid w:val="00572691"/>
    <w:rsid w:val="005854F8"/>
    <w:rsid w:val="005E2668"/>
    <w:rsid w:val="005E4634"/>
    <w:rsid w:val="006007C7"/>
    <w:rsid w:val="00615F42"/>
    <w:rsid w:val="00622301"/>
    <w:rsid w:val="00622E4C"/>
    <w:rsid w:val="00646200"/>
    <w:rsid w:val="0065568A"/>
    <w:rsid w:val="0073464D"/>
    <w:rsid w:val="00751E27"/>
    <w:rsid w:val="007A38CF"/>
    <w:rsid w:val="00823BB3"/>
    <w:rsid w:val="00872982"/>
    <w:rsid w:val="008907AE"/>
    <w:rsid w:val="008F219F"/>
    <w:rsid w:val="008F27D9"/>
    <w:rsid w:val="008F7F56"/>
    <w:rsid w:val="0090713D"/>
    <w:rsid w:val="00910A43"/>
    <w:rsid w:val="0091336B"/>
    <w:rsid w:val="00981C5C"/>
    <w:rsid w:val="0098598E"/>
    <w:rsid w:val="00994241"/>
    <w:rsid w:val="009C5069"/>
    <w:rsid w:val="009E7092"/>
    <w:rsid w:val="00AB3E28"/>
    <w:rsid w:val="00AE1CCE"/>
    <w:rsid w:val="00B039D8"/>
    <w:rsid w:val="00B302C7"/>
    <w:rsid w:val="00B32774"/>
    <w:rsid w:val="00B32EF9"/>
    <w:rsid w:val="00B42916"/>
    <w:rsid w:val="00B63790"/>
    <w:rsid w:val="00B70FFF"/>
    <w:rsid w:val="00B92370"/>
    <w:rsid w:val="00BB4E2F"/>
    <w:rsid w:val="00C14DBF"/>
    <w:rsid w:val="00C32796"/>
    <w:rsid w:val="00C77471"/>
    <w:rsid w:val="00CD7594"/>
    <w:rsid w:val="00CE7841"/>
    <w:rsid w:val="00CF2FF8"/>
    <w:rsid w:val="00CF7B82"/>
    <w:rsid w:val="00D16FAE"/>
    <w:rsid w:val="00D52979"/>
    <w:rsid w:val="00D65DAF"/>
    <w:rsid w:val="00DA18DA"/>
    <w:rsid w:val="00DE08BE"/>
    <w:rsid w:val="00E022A9"/>
    <w:rsid w:val="00E12876"/>
    <w:rsid w:val="00E22C25"/>
    <w:rsid w:val="00E5325C"/>
    <w:rsid w:val="00E60C1A"/>
    <w:rsid w:val="00E65C02"/>
    <w:rsid w:val="00EA7557"/>
    <w:rsid w:val="00EB459F"/>
    <w:rsid w:val="00EF6C75"/>
    <w:rsid w:val="00F00EE8"/>
    <w:rsid w:val="00F45B92"/>
    <w:rsid w:val="00F67798"/>
    <w:rsid w:val="00F80639"/>
    <w:rsid w:val="00F87B62"/>
    <w:rsid w:val="00F90421"/>
    <w:rsid w:val="00FA5BCD"/>
    <w:rsid w:val="00FB61E7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9D9AC3-D45C-427D-A41C-CA541478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A43"/>
  </w:style>
  <w:style w:type="paragraph" w:styleId="Footer">
    <w:name w:val="footer"/>
    <w:basedOn w:val="Normal"/>
    <w:link w:val="FooterChar"/>
    <w:uiPriority w:val="99"/>
    <w:unhideWhenUsed/>
    <w:rsid w:val="00910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A43"/>
  </w:style>
  <w:style w:type="character" w:styleId="PageNumber">
    <w:name w:val="page number"/>
    <w:basedOn w:val="DefaultParagraphFont"/>
    <w:uiPriority w:val="99"/>
    <w:semiHidden/>
    <w:unhideWhenUsed/>
    <w:rsid w:val="00910A43"/>
  </w:style>
  <w:style w:type="paragraph" w:styleId="z-BottomofForm">
    <w:name w:val="HTML Bottom of Form"/>
    <w:basedOn w:val="Normal"/>
    <w:next w:val="Normal"/>
    <w:link w:val="z-BottomofFormChar"/>
    <w:hidden/>
    <w:rsid w:val="002E6556"/>
    <w:pPr>
      <w:pBdr>
        <w:top w:val="single" w:sz="6" w:space="1" w:color="auto"/>
      </w:pBdr>
      <w:jc w:val="center"/>
    </w:pPr>
    <w:rPr>
      <w:rFonts w:ascii="Arial" w:eastAsia="MS Mincho" w:hAnsi="Arial" w:cs="Times New Roman"/>
      <w:vanish/>
      <w:sz w:val="16"/>
      <w:szCs w:val="16"/>
      <w:lang w:val="x-none" w:eastAsia="ja-JP"/>
    </w:rPr>
  </w:style>
  <w:style w:type="character" w:customStyle="1" w:styleId="z-BottomofFormChar">
    <w:name w:val="z-Bottom of Form Char"/>
    <w:basedOn w:val="DefaultParagraphFont"/>
    <w:link w:val="z-BottomofForm"/>
    <w:rsid w:val="002E6556"/>
    <w:rPr>
      <w:rFonts w:ascii="Arial" w:eastAsia="MS Mincho" w:hAnsi="Arial" w:cs="Times New Roman"/>
      <w:vanish/>
      <w:sz w:val="16"/>
      <w:szCs w:val="16"/>
      <w:lang w:val="x-none" w:eastAsia="ja-JP"/>
    </w:rPr>
  </w:style>
  <w:style w:type="paragraph" w:styleId="z-TopofForm">
    <w:name w:val="HTML Top of Form"/>
    <w:basedOn w:val="Normal"/>
    <w:next w:val="Normal"/>
    <w:link w:val="z-TopofFormChar"/>
    <w:hidden/>
    <w:rsid w:val="002E6556"/>
    <w:pPr>
      <w:pBdr>
        <w:bottom w:val="single" w:sz="6" w:space="1" w:color="auto"/>
      </w:pBdr>
      <w:jc w:val="center"/>
    </w:pPr>
    <w:rPr>
      <w:rFonts w:ascii="Arial" w:eastAsia="MS Mincho" w:hAnsi="Arial" w:cs="Times New Roman"/>
      <w:vanish/>
      <w:sz w:val="16"/>
      <w:szCs w:val="16"/>
      <w:lang w:val="x-none" w:eastAsia="ja-JP"/>
    </w:rPr>
  </w:style>
  <w:style w:type="character" w:customStyle="1" w:styleId="z-TopofFormChar">
    <w:name w:val="z-Top of Form Char"/>
    <w:basedOn w:val="DefaultParagraphFont"/>
    <w:link w:val="z-TopofForm"/>
    <w:rsid w:val="002E6556"/>
    <w:rPr>
      <w:rFonts w:ascii="Arial" w:eastAsia="MS Mincho" w:hAnsi="Arial" w:cs="Times New Roman"/>
      <w:vanish/>
      <w:sz w:val="16"/>
      <w:szCs w:val="16"/>
      <w:lang w:val="x-non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5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ckie.mcgrath@yale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kie.mcgrath@yale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McGrath, Jacquelyn</dc:creator>
  <cp:lastModifiedBy>McGrath, Jacquelyn</cp:lastModifiedBy>
  <cp:revision>2</cp:revision>
  <dcterms:created xsi:type="dcterms:W3CDTF">2015-10-12T13:57:00Z</dcterms:created>
  <dcterms:modified xsi:type="dcterms:W3CDTF">2015-10-12T13:57:00Z</dcterms:modified>
</cp:coreProperties>
</file>